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2018" w:rsidRDefault="00A60CBF">
      <w:r>
        <w:rPr>
          <w:noProof/>
        </w:rPr>
        <w:drawing>
          <wp:inline distT="0" distB="0" distL="0" distR="0" wp14:anchorId="17A71A05" wp14:editId="211606FD">
            <wp:extent cx="8032115" cy="5731510"/>
            <wp:effectExtent l="0" t="0" r="6985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03211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82018" w:rsidSect="00A60CB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CBF"/>
    <w:rsid w:val="00A60CBF"/>
    <w:rsid w:val="00A6141D"/>
    <w:rsid w:val="00E26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52A4C5-F189-49C5-8360-F6800BE01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Goodwin</dc:creator>
  <cp:keywords/>
  <dc:description/>
  <cp:lastModifiedBy>Lucy Goodwin</cp:lastModifiedBy>
  <cp:revision>1</cp:revision>
  <dcterms:created xsi:type="dcterms:W3CDTF">2023-04-17T19:05:00Z</dcterms:created>
  <dcterms:modified xsi:type="dcterms:W3CDTF">2023-04-17T19:06:00Z</dcterms:modified>
</cp:coreProperties>
</file>